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CE978E" wp14:editId="059910A9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C37B3D" w:rsidRPr="00803CC4" w:rsidRDefault="00AF30D5" w:rsidP="00F23714">
            <w:pPr>
              <w:widowControl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AF30D5">
              <w:rPr>
                <w:rFonts w:ascii="Times New Roman" w:hAnsi="Times New Roman" w:cs="Times New Roman"/>
                <w:lang w:val="hr-HR"/>
              </w:rPr>
              <w:t xml:space="preserve">Nacrt </w:t>
            </w:r>
            <w:proofErr w:type="spellStart"/>
            <w:r w:rsidRPr="00AF30D5">
              <w:rPr>
                <w:rFonts w:ascii="Times New Roman" w:hAnsi="Times New Roman"/>
                <w:color w:val="000000" w:themeColor="text1"/>
              </w:rPr>
              <w:t>Odluke</w:t>
            </w:r>
            <w:proofErr w:type="spellEnd"/>
            <w:r w:rsidRPr="00AF30D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o </w:t>
            </w:r>
            <w:proofErr w:type="spellStart"/>
            <w:r w:rsidRPr="00AF30D5">
              <w:rPr>
                <w:rFonts w:ascii="Times New Roman" w:eastAsia="Times New Roman" w:hAnsi="Times New Roman"/>
                <w:color w:val="000000" w:themeColor="text1"/>
              </w:rPr>
              <w:t>komunaln</w:t>
            </w:r>
            <w:r w:rsidR="009C6B6F">
              <w:rPr>
                <w:rFonts w:ascii="Times New Roman" w:eastAsia="Times New Roman" w:hAnsi="Times New Roman"/>
                <w:color w:val="000000" w:themeColor="text1"/>
              </w:rPr>
              <w:t>o</w:t>
            </w:r>
            <w:r w:rsidRPr="00AF30D5">
              <w:rPr>
                <w:rFonts w:ascii="Times New Roman" w:eastAsia="Times New Roman" w:hAnsi="Times New Roman"/>
                <w:color w:val="000000" w:themeColor="text1"/>
              </w:rPr>
              <w:t>m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="009C6B6F">
              <w:rPr>
                <w:rFonts w:ascii="Times New Roman" w:eastAsia="Times New Roman" w:hAnsi="Times New Roman"/>
                <w:color w:val="000000" w:themeColor="text1"/>
              </w:rPr>
              <w:t>redu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AF30D5">
              <w:rPr>
                <w:rFonts w:ascii="Times New Roman" w:eastAsia="Times New Roman" w:hAnsi="Times New Roman"/>
                <w:color w:val="000000" w:themeColor="text1"/>
              </w:rPr>
              <w:t>općine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Šandrovac </w:t>
            </w:r>
          </w:p>
          <w:p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:rsidR="001D7128" w:rsidRPr="00803CC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701A55" w:rsidRDefault="00701A55" w:rsidP="00BE06F7">
            <w:pPr>
              <w:spacing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701A55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</w:tc>
      </w:tr>
      <w:tr w:rsidR="001D7128" w:rsidRPr="00AF30D5" w:rsidTr="009C6B6F">
        <w:trPr>
          <w:trHeight w:hRule="exact" w:val="264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9C6B6F" w:rsidRPr="009C6B6F" w:rsidRDefault="009C6B6F" w:rsidP="009C6B6F">
            <w:pPr>
              <w:pStyle w:val="Tijeloteksta"/>
              <w:ind w:right="117"/>
              <w:jc w:val="both"/>
              <w:rPr>
                <w:sz w:val="22"/>
                <w:szCs w:val="22"/>
              </w:rPr>
            </w:pPr>
            <w:r w:rsidRPr="009C6B6F">
              <w:rPr>
                <w:sz w:val="22"/>
                <w:szCs w:val="22"/>
              </w:rPr>
              <w:t>Ovom Odlukom propisuje se uređenje naselja, način uređenja i korištenja površina javne namjene i zemljišta u vlasništvu Općine Šandrovac (u daljnjem tekstu: Općina) za gospodarske i druge svrhe, uključujući i njihovo davanje na privremeno korištenje, te održavanje reda na tim površinama, uvjeti korištenja javnih parkirališta, nerazvrstanih cesta i drugih površina javne namjene za parkiranje vozila, održavanje čistoće i čuvanje površina javne namjene, uključujući uklanjanje snijega i leda s tih površina, mjere za provođenje ove Odluke, mjere za održavanje komunalnog reda koje poduzima komunalni redar, obveze pravnih i fizičkih osoba te prekršajne odredbe.</w:t>
            </w:r>
          </w:p>
          <w:p w:rsidR="001D7128" w:rsidRPr="00F23714" w:rsidRDefault="001D7128" w:rsidP="00F23714">
            <w:pPr>
              <w:autoSpaceDE w:val="0"/>
              <w:autoSpaceDN w:val="0"/>
              <w:adjustRightInd w:val="0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F23714" w:rsidRDefault="00701A55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F23714">
              <w:rPr>
                <w:rFonts w:ascii="Times New Roman" w:eastAsia="Myriad Pro" w:hAnsi="Times New Roman" w:cs="Times New Roman"/>
                <w:lang w:val="hr-HR"/>
              </w:rPr>
              <w:t>06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.0</w:t>
            </w:r>
            <w:r w:rsidRPr="00F23714">
              <w:rPr>
                <w:rFonts w:ascii="Times New Roman" w:eastAsia="Myriad Pro" w:hAnsi="Times New Roman" w:cs="Times New Roman"/>
                <w:lang w:val="hr-HR"/>
              </w:rPr>
              <w:t>8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F23714">
              <w:rPr>
                <w:rFonts w:ascii="Times New Roman" w:eastAsia="Myriad Pro" w:hAnsi="Times New Roman" w:cs="Times New Roman"/>
                <w:lang w:val="hr-HR"/>
              </w:rPr>
              <w:t>20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21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8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15 dana </w:t>
            </w:r>
          </w:p>
          <w:p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.,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pročenica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JUO Općine Šandrovac, Bjelovarska 6, 43227 Šandrovac, tel. 043/874128, fax. 043/874366, email: opcina-sandrovac@bj.t-com.hr</w:t>
            </w:r>
          </w:p>
        </w:tc>
      </w:tr>
      <w:tr w:rsidR="001D7128" w:rsidRPr="00C37B3D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:rsidR="00490861" w:rsidRPr="00183AF8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Klasa: 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63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-01/</w:t>
            </w:r>
            <w:r w:rsidR="002C448E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9C6B6F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</w:p>
          <w:p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Ur.broj</w:t>
            </w:r>
            <w:proofErr w:type="spellEnd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5-03-20-1</w:t>
            </w:r>
            <w:bookmarkEnd w:id="0"/>
          </w:p>
        </w:tc>
      </w:tr>
    </w:tbl>
    <w:p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1ECD" w:rsidRDefault="00071ECD" w:rsidP="001D7128">
      <w:pPr>
        <w:spacing w:after="0" w:line="240" w:lineRule="auto"/>
      </w:pPr>
      <w:r>
        <w:separator/>
      </w:r>
    </w:p>
  </w:endnote>
  <w:endnote w:type="continuationSeparator" w:id="0">
    <w:p w:rsidR="00071ECD" w:rsidRDefault="00071ECD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D10384" wp14:editId="2980BFB0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103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1ECD" w:rsidRDefault="00071ECD" w:rsidP="001D7128">
      <w:pPr>
        <w:spacing w:after="0" w:line="240" w:lineRule="auto"/>
      </w:pPr>
      <w:r>
        <w:separator/>
      </w:r>
    </w:p>
  </w:footnote>
  <w:footnote w:type="continuationSeparator" w:id="0">
    <w:p w:rsidR="00071ECD" w:rsidRDefault="00071ECD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176E"/>
    <w:rsid w:val="00071ECD"/>
    <w:rsid w:val="00075BBA"/>
    <w:rsid w:val="001017DF"/>
    <w:rsid w:val="00101B3F"/>
    <w:rsid w:val="001571D9"/>
    <w:rsid w:val="00183AF8"/>
    <w:rsid w:val="001D1A5C"/>
    <w:rsid w:val="001D7128"/>
    <w:rsid w:val="00267601"/>
    <w:rsid w:val="002C448E"/>
    <w:rsid w:val="0030353A"/>
    <w:rsid w:val="00307F8B"/>
    <w:rsid w:val="0032759F"/>
    <w:rsid w:val="0035681E"/>
    <w:rsid w:val="00367FD1"/>
    <w:rsid w:val="003F3C76"/>
    <w:rsid w:val="00490861"/>
    <w:rsid w:val="004C0CC8"/>
    <w:rsid w:val="004E3693"/>
    <w:rsid w:val="004F3855"/>
    <w:rsid w:val="00560EED"/>
    <w:rsid w:val="005C6D95"/>
    <w:rsid w:val="005E5EEF"/>
    <w:rsid w:val="00603A85"/>
    <w:rsid w:val="00640787"/>
    <w:rsid w:val="0069356D"/>
    <w:rsid w:val="006E0C67"/>
    <w:rsid w:val="00701A55"/>
    <w:rsid w:val="007E5697"/>
    <w:rsid w:val="00803CC4"/>
    <w:rsid w:val="008D5EC2"/>
    <w:rsid w:val="00902074"/>
    <w:rsid w:val="00920EF5"/>
    <w:rsid w:val="00990722"/>
    <w:rsid w:val="009A4023"/>
    <w:rsid w:val="009B37F7"/>
    <w:rsid w:val="009C6B6F"/>
    <w:rsid w:val="00A72B31"/>
    <w:rsid w:val="00A85ACD"/>
    <w:rsid w:val="00A970AF"/>
    <w:rsid w:val="00AD16BF"/>
    <w:rsid w:val="00AD67D7"/>
    <w:rsid w:val="00AF30D5"/>
    <w:rsid w:val="00B066BC"/>
    <w:rsid w:val="00B13212"/>
    <w:rsid w:val="00B16F3B"/>
    <w:rsid w:val="00B22764"/>
    <w:rsid w:val="00B71000"/>
    <w:rsid w:val="00B773E5"/>
    <w:rsid w:val="00B82D97"/>
    <w:rsid w:val="00BE06F7"/>
    <w:rsid w:val="00C150A3"/>
    <w:rsid w:val="00C215C1"/>
    <w:rsid w:val="00C35B48"/>
    <w:rsid w:val="00C37B3D"/>
    <w:rsid w:val="00C460F4"/>
    <w:rsid w:val="00C63DC8"/>
    <w:rsid w:val="00CD68D3"/>
    <w:rsid w:val="00D14424"/>
    <w:rsid w:val="00D4083B"/>
    <w:rsid w:val="00D8338C"/>
    <w:rsid w:val="00DA1B4C"/>
    <w:rsid w:val="00DF4962"/>
    <w:rsid w:val="00DF568C"/>
    <w:rsid w:val="00E37246"/>
    <w:rsid w:val="00E63470"/>
    <w:rsid w:val="00EB567D"/>
    <w:rsid w:val="00F23714"/>
    <w:rsid w:val="00F647FA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64DF8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9C6B6F"/>
    <w:pPr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9C6B6F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Korisnik</cp:lastModifiedBy>
  <cp:revision>4</cp:revision>
  <cp:lastPrinted>2019-01-17T09:08:00Z</cp:lastPrinted>
  <dcterms:created xsi:type="dcterms:W3CDTF">2020-08-07T06:37:00Z</dcterms:created>
  <dcterms:modified xsi:type="dcterms:W3CDTF">2020-08-07T06:54:00Z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